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476" w:rsidRPr="00D45EDD" w:rsidRDefault="00195678" w:rsidP="00195678">
      <w:pPr>
        <w:jc w:val="right"/>
        <w:rPr>
          <w:rFonts w:asciiTheme="minorEastAsia" w:hAnsiTheme="minorEastAsia"/>
          <w:sz w:val="22"/>
        </w:rPr>
      </w:pPr>
      <w:r w:rsidRPr="00D45EDD">
        <w:rPr>
          <w:rFonts w:asciiTheme="minorEastAsia" w:hAnsiTheme="minorEastAsia" w:hint="eastAsia"/>
          <w:spacing w:val="18"/>
          <w:kern w:val="0"/>
          <w:sz w:val="22"/>
          <w:fitText w:val="2015" w:id="-1847335936"/>
        </w:rPr>
        <w:t>２医国</w:t>
      </w:r>
      <w:r w:rsidR="000F3476" w:rsidRPr="00D45EDD">
        <w:rPr>
          <w:rFonts w:asciiTheme="minorEastAsia" w:hAnsiTheme="minorEastAsia" w:hint="eastAsia"/>
          <w:spacing w:val="18"/>
          <w:kern w:val="0"/>
          <w:sz w:val="22"/>
          <w:fitText w:val="2015" w:id="-1847335936"/>
        </w:rPr>
        <w:t>第</w:t>
      </w:r>
      <w:r w:rsidR="00D45EDD" w:rsidRPr="00D45EDD">
        <w:rPr>
          <w:rFonts w:asciiTheme="minorEastAsia" w:hAnsiTheme="minorEastAsia" w:hint="eastAsia"/>
          <w:spacing w:val="18"/>
          <w:kern w:val="0"/>
          <w:sz w:val="22"/>
          <w:fitText w:val="2015" w:id="-1847335936"/>
        </w:rPr>
        <w:t>6</w:t>
      </w:r>
      <w:r w:rsidR="00D45EDD" w:rsidRPr="00D45EDD">
        <w:rPr>
          <w:rFonts w:asciiTheme="minorEastAsia" w:hAnsiTheme="minorEastAsia"/>
          <w:spacing w:val="18"/>
          <w:kern w:val="0"/>
          <w:sz w:val="22"/>
          <w:fitText w:val="2015" w:id="-1847335936"/>
        </w:rPr>
        <w:t>1977</w:t>
      </w:r>
      <w:r w:rsidR="000F3476" w:rsidRPr="00D45EDD">
        <w:rPr>
          <w:rFonts w:asciiTheme="minorEastAsia" w:hAnsiTheme="minorEastAsia" w:hint="eastAsia"/>
          <w:spacing w:val="2"/>
          <w:kern w:val="0"/>
          <w:sz w:val="22"/>
          <w:fitText w:val="2015" w:id="-1847335936"/>
        </w:rPr>
        <w:t>号</w:t>
      </w:r>
    </w:p>
    <w:p w:rsidR="000F3476" w:rsidRPr="00D45EDD" w:rsidRDefault="00BB2453" w:rsidP="00D45EDD">
      <w:pPr>
        <w:jc w:val="right"/>
        <w:rPr>
          <w:rFonts w:asciiTheme="minorEastAsia" w:hAnsiTheme="minorEastAsia"/>
          <w:sz w:val="22"/>
        </w:rPr>
      </w:pPr>
      <w:r w:rsidRPr="001E42D7">
        <w:rPr>
          <w:rFonts w:asciiTheme="minorEastAsia" w:hAnsiTheme="minorEastAsia" w:hint="eastAsia"/>
          <w:spacing w:val="3"/>
          <w:kern w:val="0"/>
          <w:sz w:val="22"/>
          <w:fitText w:val="2015" w:id="-1847335935"/>
        </w:rPr>
        <w:t>令和</w:t>
      </w:r>
      <w:r w:rsidR="00D45EDD" w:rsidRPr="001E42D7">
        <w:rPr>
          <w:rFonts w:asciiTheme="minorEastAsia" w:hAnsiTheme="minorEastAsia" w:hint="eastAsia"/>
          <w:spacing w:val="3"/>
          <w:kern w:val="0"/>
          <w:sz w:val="22"/>
          <w:fitText w:val="2015" w:id="-1847335935"/>
        </w:rPr>
        <w:t>3</w:t>
      </w:r>
      <w:r w:rsidR="00D45EDD" w:rsidRPr="001E42D7">
        <w:rPr>
          <w:rFonts w:asciiTheme="minorEastAsia" w:hAnsiTheme="minorEastAsia"/>
          <w:spacing w:val="3"/>
          <w:kern w:val="0"/>
          <w:sz w:val="22"/>
          <w:fitText w:val="2015" w:id="-1847335935"/>
        </w:rPr>
        <w:t xml:space="preserve"> </w:t>
      </w:r>
      <w:r w:rsidRPr="001E42D7">
        <w:rPr>
          <w:rFonts w:asciiTheme="minorEastAsia" w:hAnsiTheme="minorEastAsia" w:hint="eastAsia"/>
          <w:spacing w:val="3"/>
          <w:kern w:val="0"/>
          <w:sz w:val="22"/>
          <w:fitText w:val="2015" w:id="-1847335935"/>
        </w:rPr>
        <w:t>年</w:t>
      </w:r>
      <w:r w:rsidR="00D45EDD" w:rsidRPr="001E42D7">
        <w:rPr>
          <w:rFonts w:asciiTheme="minorEastAsia" w:hAnsiTheme="minorEastAsia" w:hint="eastAsia"/>
          <w:spacing w:val="3"/>
          <w:kern w:val="0"/>
          <w:sz w:val="22"/>
          <w:fitText w:val="2015" w:id="-1847335935"/>
        </w:rPr>
        <w:t>1</w:t>
      </w:r>
      <w:r w:rsidR="00D45EDD" w:rsidRPr="001E42D7">
        <w:rPr>
          <w:rFonts w:asciiTheme="minorEastAsia" w:hAnsiTheme="minorEastAsia"/>
          <w:spacing w:val="3"/>
          <w:kern w:val="0"/>
          <w:sz w:val="22"/>
          <w:fitText w:val="2015" w:id="-1847335935"/>
        </w:rPr>
        <w:t xml:space="preserve"> </w:t>
      </w:r>
      <w:r w:rsidR="000F3476" w:rsidRPr="001E42D7">
        <w:rPr>
          <w:rFonts w:asciiTheme="minorEastAsia" w:hAnsiTheme="minorEastAsia" w:hint="eastAsia"/>
          <w:spacing w:val="3"/>
          <w:kern w:val="0"/>
          <w:sz w:val="22"/>
          <w:fitText w:val="2015" w:id="-1847335935"/>
        </w:rPr>
        <w:t>月</w:t>
      </w:r>
      <w:r w:rsidR="001E42D7" w:rsidRPr="001E42D7">
        <w:rPr>
          <w:rFonts w:asciiTheme="minorEastAsia" w:hAnsiTheme="minorEastAsia"/>
          <w:spacing w:val="3"/>
          <w:kern w:val="0"/>
          <w:sz w:val="22"/>
          <w:fitText w:val="2015" w:id="-1847335935"/>
        </w:rPr>
        <w:t>29</w:t>
      </w:r>
      <w:r w:rsidR="000F3476" w:rsidRPr="001E42D7">
        <w:rPr>
          <w:rFonts w:asciiTheme="minorEastAsia" w:hAnsiTheme="minorEastAsia" w:hint="eastAsia"/>
          <w:spacing w:val="-9"/>
          <w:kern w:val="0"/>
          <w:sz w:val="22"/>
          <w:fitText w:val="2015" w:id="-1847335935"/>
        </w:rPr>
        <w:t>日</w:t>
      </w:r>
    </w:p>
    <w:p w:rsidR="00437485" w:rsidRDefault="00437485" w:rsidP="000F3476">
      <w:pPr>
        <w:rPr>
          <w:sz w:val="22"/>
        </w:rPr>
      </w:pPr>
    </w:p>
    <w:p w:rsidR="0052745E" w:rsidRPr="0066155A" w:rsidRDefault="0052745E" w:rsidP="000F3476">
      <w:pPr>
        <w:rPr>
          <w:sz w:val="22"/>
        </w:rPr>
      </w:pPr>
    </w:p>
    <w:p w:rsidR="000F3476" w:rsidRDefault="00195678" w:rsidP="00D45EDD">
      <w:pPr>
        <w:ind w:firstLineChars="150" w:firstLine="355"/>
        <w:rPr>
          <w:sz w:val="22"/>
        </w:rPr>
      </w:pPr>
      <w:r>
        <w:rPr>
          <w:rFonts w:hint="eastAsia"/>
          <w:sz w:val="22"/>
        </w:rPr>
        <w:t>各関係団体</w:t>
      </w:r>
      <w:r w:rsidR="000F3476">
        <w:rPr>
          <w:rFonts w:hint="eastAsia"/>
          <w:sz w:val="22"/>
        </w:rPr>
        <w:t xml:space="preserve">　</w:t>
      </w:r>
      <w:r>
        <w:rPr>
          <w:rFonts w:hint="eastAsia"/>
          <w:sz w:val="22"/>
        </w:rPr>
        <w:t>御中</w:t>
      </w:r>
      <w:bookmarkStart w:id="0" w:name="_GoBack"/>
      <w:bookmarkEnd w:id="0"/>
    </w:p>
    <w:p w:rsidR="0052745E" w:rsidRDefault="0052745E" w:rsidP="000F3476">
      <w:pPr>
        <w:rPr>
          <w:sz w:val="22"/>
        </w:rPr>
      </w:pPr>
    </w:p>
    <w:p w:rsidR="0052745E" w:rsidRPr="0066155A" w:rsidRDefault="0052745E" w:rsidP="000F3476">
      <w:pPr>
        <w:rPr>
          <w:sz w:val="22"/>
        </w:rPr>
      </w:pPr>
    </w:p>
    <w:p w:rsidR="000F3476" w:rsidRPr="0066155A" w:rsidRDefault="000F3476" w:rsidP="00F678AD">
      <w:pPr>
        <w:ind w:rightChars="498" w:right="1129"/>
        <w:jc w:val="right"/>
        <w:rPr>
          <w:sz w:val="22"/>
        </w:rPr>
      </w:pPr>
      <w:r w:rsidRPr="0066155A">
        <w:rPr>
          <w:rFonts w:hint="eastAsia"/>
          <w:sz w:val="22"/>
        </w:rPr>
        <w:t>香川県知事</w:t>
      </w:r>
      <w:r w:rsidR="009668EC">
        <w:rPr>
          <w:rFonts w:hint="eastAsia"/>
          <w:sz w:val="22"/>
        </w:rPr>
        <w:t xml:space="preserve">　</w:t>
      </w:r>
      <w:r w:rsidRPr="0066155A">
        <w:rPr>
          <w:rFonts w:hint="eastAsia"/>
          <w:sz w:val="22"/>
        </w:rPr>
        <w:t>浜田</w:t>
      </w:r>
      <w:r w:rsidR="009668EC">
        <w:rPr>
          <w:rFonts w:hint="eastAsia"/>
          <w:sz w:val="22"/>
        </w:rPr>
        <w:t xml:space="preserve">　</w:t>
      </w:r>
      <w:r w:rsidRPr="0066155A">
        <w:rPr>
          <w:rFonts w:hint="eastAsia"/>
          <w:sz w:val="22"/>
        </w:rPr>
        <w:t>恵造</w:t>
      </w:r>
    </w:p>
    <w:p w:rsidR="000F3476" w:rsidRDefault="000F3476" w:rsidP="000F3476">
      <w:pPr>
        <w:jc w:val="center"/>
        <w:rPr>
          <w:sz w:val="22"/>
        </w:rPr>
      </w:pPr>
    </w:p>
    <w:p w:rsidR="0052745E" w:rsidRPr="0066155A" w:rsidRDefault="0052745E" w:rsidP="000F3476">
      <w:pPr>
        <w:jc w:val="center"/>
        <w:rPr>
          <w:sz w:val="22"/>
        </w:rPr>
      </w:pPr>
    </w:p>
    <w:p w:rsidR="000F3476" w:rsidRDefault="008C6683" w:rsidP="0052745E">
      <w:pPr>
        <w:jc w:val="center"/>
        <w:rPr>
          <w:sz w:val="22"/>
        </w:rPr>
      </w:pPr>
      <w:r>
        <w:rPr>
          <w:rFonts w:hint="eastAsia"/>
          <w:sz w:val="22"/>
        </w:rPr>
        <w:t>感染拡大防止対策期</w:t>
      </w:r>
      <w:r w:rsidR="0084301C">
        <w:rPr>
          <w:rFonts w:hint="eastAsia"/>
          <w:sz w:val="22"/>
        </w:rPr>
        <w:t>の延長</w:t>
      </w:r>
      <w:r w:rsidR="00025397">
        <w:rPr>
          <w:rFonts w:hint="eastAsia"/>
          <w:sz w:val="22"/>
        </w:rPr>
        <w:t>について</w:t>
      </w:r>
    </w:p>
    <w:p w:rsidR="00B52DD3" w:rsidRPr="008C6683" w:rsidRDefault="00B52DD3" w:rsidP="00B52DD3">
      <w:pPr>
        <w:ind w:firstLineChars="100" w:firstLine="237"/>
        <w:rPr>
          <w:sz w:val="22"/>
        </w:rPr>
      </w:pPr>
    </w:p>
    <w:p w:rsidR="00613F3A" w:rsidRPr="00613F3A" w:rsidRDefault="00613F3A" w:rsidP="00613F3A">
      <w:pPr>
        <w:ind w:firstLineChars="100" w:firstLine="237"/>
        <w:rPr>
          <w:sz w:val="22"/>
        </w:rPr>
      </w:pPr>
      <w:r w:rsidRPr="00613F3A">
        <w:rPr>
          <w:rFonts w:hint="eastAsia"/>
          <w:sz w:val="22"/>
        </w:rPr>
        <w:t>本県では、</w:t>
      </w:r>
      <w:r w:rsidR="00692BDE" w:rsidRPr="00692BDE">
        <w:rPr>
          <w:rFonts w:hint="eastAsia"/>
          <w:sz w:val="22"/>
        </w:rPr>
        <w:t>県における新型コロナウイルス感染症への警戒レベルを</w:t>
      </w:r>
      <w:r w:rsidRPr="00692BDE">
        <w:rPr>
          <w:rFonts w:hint="eastAsia"/>
          <w:sz w:val="22"/>
        </w:rPr>
        <w:t>１月９日（土）から「感染拡大防止対策期」</w:t>
      </w:r>
      <w:r w:rsidR="005E5AC9">
        <w:rPr>
          <w:rFonts w:hint="eastAsia"/>
          <w:sz w:val="22"/>
        </w:rPr>
        <w:t>とし</w:t>
      </w:r>
      <w:r w:rsidRPr="00692BDE">
        <w:rPr>
          <w:rFonts w:hint="eastAsia"/>
          <w:sz w:val="22"/>
        </w:rPr>
        <w:t>、</w:t>
      </w:r>
      <w:r w:rsidRPr="00613F3A">
        <w:rPr>
          <w:rFonts w:hint="eastAsia"/>
          <w:sz w:val="22"/>
        </w:rPr>
        <w:t>県民の皆さまに、県内での不要不急の外出や県外への不要不急の往来を慎重に検討していただくとともに、緊急事態宣言対象区域への不要不急の往来自粛を協力要請し、また、事業者の皆さまに対しては、ガイドラインに基づく適切な感染防止対策の実践をお願いしているところです。</w:t>
      </w:r>
    </w:p>
    <w:p w:rsidR="00613F3A" w:rsidRPr="00613F3A" w:rsidRDefault="00613F3A" w:rsidP="00613F3A">
      <w:pPr>
        <w:ind w:firstLineChars="100" w:firstLine="237"/>
        <w:rPr>
          <w:sz w:val="22"/>
        </w:rPr>
      </w:pPr>
      <w:r w:rsidRPr="00613F3A">
        <w:rPr>
          <w:rFonts w:hint="eastAsia"/>
          <w:sz w:val="22"/>
        </w:rPr>
        <w:t>現在の県内の感染状況については、</w:t>
      </w:r>
      <w:r w:rsidR="00692BDE" w:rsidRPr="00692BDE">
        <w:rPr>
          <w:rFonts w:hint="eastAsia"/>
          <w:sz w:val="22"/>
        </w:rPr>
        <w:t>１月２４日には３７日ぶりに新規感染者数がゼロとな</w:t>
      </w:r>
      <w:r w:rsidR="00692BDE">
        <w:rPr>
          <w:rFonts w:hint="eastAsia"/>
          <w:sz w:val="22"/>
        </w:rPr>
        <w:t>るなど、</w:t>
      </w:r>
      <w:r w:rsidRPr="00613F3A">
        <w:rPr>
          <w:rFonts w:hint="eastAsia"/>
          <w:sz w:val="22"/>
        </w:rPr>
        <w:t>「感染拡大防止対策期」に移行することを決定した際の数値から見れば、感染がさらに拡大することは何とか抑えられているものと認識しており、</w:t>
      </w:r>
      <w:r w:rsidR="00692BDE">
        <w:rPr>
          <w:rFonts w:hint="eastAsia"/>
          <w:sz w:val="22"/>
        </w:rPr>
        <w:t>多くの県民の皆さま、事業者の皆さまが感染防止にご協力いただいていることに対して、</w:t>
      </w:r>
      <w:r w:rsidRPr="00613F3A">
        <w:rPr>
          <w:rFonts w:hint="eastAsia"/>
          <w:sz w:val="22"/>
        </w:rPr>
        <w:t>感謝申し上げます。</w:t>
      </w:r>
    </w:p>
    <w:p w:rsidR="00613F3A" w:rsidRPr="00613F3A" w:rsidRDefault="00692BDE" w:rsidP="00613F3A">
      <w:pPr>
        <w:ind w:firstLineChars="100" w:firstLine="237"/>
        <w:rPr>
          <w:sz w:val="22"/>
        </w:rPr>
      </w:pPr>
      <w:r>
        <w:rPr>
          <w:rFonts w:hint="eastAsia"/>
          <w:sz w:val="22"/>
        </w:rPr>
        <w:t>一方で、いまだに</w:t>
      </w:r>
      <w:r w:rsidR="00FD686E" w:rsidRPr="00FD686E">
        <w:rPr>
          <w:rFonts w:hint="eastAsia"/>
          <w:sz w:val="22"/>
        </w:rPr>
        <w:t>新規感染者が</w:t>
      </w:r>
      <w:r>
        <w:rPr>
          <w:rFonts w:hint="eastAsia"/>
          <w:sz w:val="22"/>
        </w:rPr>
        <w:t>連日確認され、いわば、予断を許さない状況であることには変わりがなく、今後の発生傾向を</w:t>
      </w:r>
      <w:r w:rsidR="00613F3A" w:rsidRPr="00613F3A">
        <w:rPr>
          <w:rFonts w:hint="eastAsia"/>
          <w:sz w:val="22"/>
        </w:rPr>
        <w:t>もう少し見極める必要があ</w:t>
      </w:r>
      <w:r>
        <w:rPr>
          <w:rFonts w:hint="eastAsia"/>
          <w:sz w:val="22"/>
        </w:rPr>
        <w:t>ると</w:t>
      </w:r>
      <w:r w:rsidR="00613F3A" w:rsidRPr="00613F3A">
        <w:rPr>
          <w:rFonts w:hint="eastAsia"/>
          <w:sz w:val="22"/>
        </w:rPr>
        <w:t>考えております。また、全国の感染状況を見</w:t>
      </w:r>
      <w:r w:rsidR="005E5AC9">
        <w:rPr>
          <w:rFonts w:hint="eastAsia"/>
          <w:sz w:val="22"/>
        </w:rPr>
        <w:t>ても</w:t>
      </w:r>
      <w:r w:rsidR="00613F3A" w:rsidRPr="00613F3A">
        <w:rPr>
          <w:rFonts w:hint="eastAsia"/>
          <w:sz w:val="22"/>
        </w:rPr>
        <w:t>、緊急事態宣言</w:t>
      </w:r>
      <w:r w:rsidR="00D01E4A">
        <w:rPr>
          <w:rFonts w:hint="eastAsia"/>
          <w:sz w:val="22"/>
        </w:rPr>
        <w:t>が発令された</w:t>
      </w:r>
      <w:r w:rsidR="00613F3A" w:rsidRPr="00613F3A">
        <w:rPr>
          <w:rFonts w:hint="eastAsia"/>
          <w:sz w:val="22"/>
        </w:rPr>
        <w:t>時期と比較すれば、感染者の急拡大という事態は抑えられているものの、今後の発生状況について、なお注視していく必要があります。</w:t>
      </w:r>
    </w:p>
    <w:p w:rsidR="00613F3A" w:rsidRPr="00613F3A" w:rsidRDefault="00613F3A" w:rsidP="0084301C">
      <w:pPr>
        <w:ind w:firstLineChars="100" w:firstLine="237"/>
        <w:rPr>
          <w:sz w:val="22"/>
        </w:rPr>
      </w:pPr>
      <w:r>
        <w:rPr>
          <w:rFonts w:hint="eastAsia"/>
          <w:sz w:val="22"/>
        </w:rPr>
        <w:t>このため、</w:t>
      </w:r>
      <w:r w:rsidRPr="00613F3A">
        <w:rPr>
          <w:rFonts w:hint="eastAsia"/>
          <w:sz w:val="22"/>
        </w:rPr>
        <w:t>１月２９日（金）までと</w:t>
      </w:r>
      <w:r w:rsidR="00692BDE">
        <w:rPr>
          <w:rFonts w:hint="eastAsia"/>
          <w:sz w:val="22"/>
        </w:rPr>
        <w:t>しておりました</w:t>
      </w:r>
      <w:r w:rsidRPr="00613F3A">
        <w:rPr>
          <w:rFonts w:hint="eastAsia"/>
          <w:sz w:val="22"/>
        </w:rPr>
        <w:t>「感染</w:t>
      </w:r>
      <w:r w:rsidR="00E36D76">
        <w:rPr>
          <w:rFonts w:hint="eastAsia"/>
          <w:sz w:val="22"/>
        </w:rPr>
        <w:t>拡大</w:t>
      </w:r>
      <w:r w:rsidRPr="00613F3A">
        <w:rPr>
          <w:rFonts w:hint="eastAsia"/>
          <w:sz w:val="22"/>
        </w:rPr>
        <w:t>防止対策期」について</w:t>
      </w:r>
      <w:r w:rsidR="00692BDE">
        <w:rPr>
          <w:rFonts w:hint="eastAsia"/>
          <w:sz w:val="22"/>
        </w:rPr>
        <w:t>は</w:t>
      </w:r>
      <w:r w:rsidRPr="00613F3A">
        <w:rPr>
          <w:rFonts w:hint="eastAsia"/>
          <w:sz w:val="22"/>
        </w:rPr>
        <w:t>、２月１２日（金）までの２週間延長することとし</w:t>
      </w:r>
      <w:r>
        <w:rPr>
          <w:rFonts w:hint="eastAsia"/>
          <w:sz w:val="22"/>
        </w:rPr>
        <w:t>、</w:t>
      </w:r>
      <w:r w:rsidRPr="00613F3A">
        <w:rPr>
          <w:rFonts w:hint="eastAsia"/>
          <w:sz w:val="22"/>
        </w:rPr>
        <w:t>県民の皆さま</w:t>
      </w:r>
      <w:r w:rsidR="0084301C">
        <w:rPr>
          <w:rFonts w:hint="eastAsia"/>
          <w:sz w:val="22"/>
        </w:rPr>
        <w:t>、事業者の皆さまに、</w:t>
      </w:r>
      <w:r w:rsidR="00692BDE">
        <w:rPr>
          <w:rFonts w:hint="eastAsia"/>
          <w:sz w:val="22"/>
        </w:rPr>
        <w:t>引き続き、</w:t>
      </w:r>
      <w:r w:rsidR="0084301C">
        <w:rPr>
          <w:rFonts w:hint="eastAsia"/>
          <w:sz w:val="22"/>
        </w:rPr>
        <w:t>感染防止対策の徹底</w:t>
      </w:r>
      <w:r w:rsidR="00692BDE">
        <w:rPr>
          <w:rFonts w:hint="eastAsia"/>
          <w:sz w:val="22"/>
        </w:rPr>
        <w:t>など</w:t>
      </w:r>
      <w:r w:rsidR="0084301C">
        <w:rPr>
          <w:rFonts w:hint="eastAsia"/>
          <w:sz w:val="22"/>
        </w:rPr>
        <w:t>、</w:t>
      </w:r>
      <w:r w:rsidRPr="00613F3A">
        <w:rPr>
          <w:rFonts w:hint="eastAsia"/>
          <w:sz w:val="22"/>
        </w:rPr>
        <w:t>特措法に基づく協力要請としてお願い</w:t>
      </w:r>
      <w:r w:rsidR="0084301C">
        <w:rPr>
          <w:rFonts w:hint="eastAsia"/>
          <w:sz w:val="22"/>
        </w:rPr>
        <w:t>を</w:t>
      </w:r>
      <w:r w:rsidR="00692BDE">
        <w:rPr>
          <w:rFonts w:hint="eastAsia"/>
          <w:sz w:val="22"/>
        </w:rPr>
        <w:t>いたします。</w:t>
      </w:r>
    </w:p>
    <w:p w:rsidR="007343E3" w:rsidRDefault="00BC68AD" w:rsidP="00594B37">
      <w:pPr>
        <w:rPr>
          <w:sz w:val="22"/>
        </w:rPr>
      </w:pPr>
      <w:r w:rsidRPr="00BC68AD">
        <w:rPr>
          <w:rFonts w:hint="eastAsia"/>
          <w:sz w:val="22"/>
        </w:rPr>
        <w:t xml:space="preserve">　</w:t>
      </w:r>
      <w:r w:rsidR="002C06D6">
        <w:rPr>
          <w:rFonts w:hint="eastAsia"/>
          <w:sz w:val="22"/>
        </w:rPr>
        <w:t>つきましては、</w:t>
      </w:r>
      <w:r w:rsidR="00594B37" w:rsidRPr="00594B37">
        <w:rPr>
          <w:rFonts w:hint="eastAsia"/>
          <w:sz w:val="22"/>
        </w:rPr>
        <w:t>貴職におかれまして、</w:t>
      </w:r>
      <w:r w:rsidR="00594B37">
        <w:rPr>
          <w:rFonts w:hint="eastAsia"/>
          <w:sz w:val="22"/>
        </w:rPr>
        <w:t>「</w:t>
      </w:r>
      <w:r w:rsidR="00223C15">
        <w:rPr>
          <w:rFonts w:hint="eastAsia"/>
          <w:sz w:val="22"/>
        </w:rPr>
        <w:t>感染拡大防止</w:t>
      </w:r>
      <w:r w:rsidR="002A22B9">
        <w:rPr>
          <w:rFonts w:hint="eastAsia"/>
          <w:sz w:val="22"/>
        </w:rPr>
        <w:t>対策期における</w:t>
      </w:r>
      <w:r w:rsidR="0084301C">
        <w:rPr>
          <w:rFonts w:hint="eastAsia"/>
          <w:sz w:val="22"/>
        </w:rPr>
        <w:t>対策について」</w:t>
      </w:r>
      <w:r w:rsidR="00FD686E">
        <w:rPr>
          <w:rFonts w:hint="eastAsia"/>
          <w:sz w:val="22"/>
        </w:rPr>
        <w:t>（</w:t>
      </w:r>
      <w:r w:rsidR="003232A8">
        <w:rPr>
          <w:rFonts w:hint="eastAsia"/>
          <w:sz w:val="22"/>
          <w:bdr w:val="single" w:sz="4" w:space="0" w:color="auto"/>
        </w:rPr>
        <w:t>別紙</w:t>
      </w:r>
      <w:r w:rsidR="00FD686E">
        <w:rPr>
          <w:rFonts w:hint="eastAsia"/>
          <w:sz w:val="22"/>
        </w:rPr>
        <w:t>）</w:t>
      </w:r>
      <w:r w:rsidR="0084301C">
        <w:rPr>
          <w:rFonts w:hint="eastAsia"/>
          <w:sz w:val="22"/>
        </w:rPr>
        <w:t>の</w:t>
      </w:r>
      <w:r w:rsidR="00195678">
        <w:rPr>
          <w:rFonts w:hint="eastAsia"/>
          <w:sz w:val="22"/>
        </w:rPr>
        <w:t>貴団体</w:t>
      </w:r>
      <w:r w:rsidR="00594B37" w:rsidRPr="00594B37">
        <w:rPr>
          <w:rFonts w:hint="eastAsia"/>
          <w:sz w:val="22"/>
        </w:rPr>
        <w:t>の職員の皆様及び関係先への周知</w:t>
      </w:r>
      <w:r w:rsidR="00CC1FBD">
        <w:rPr>
          <w:rFonts w:hint="eastAsia"/>
          <w:sz w:val="22"/>
        </w:rPr>
        <w:t>及び</w:t>
      </w:r>
      <w:r w:rsidR="00745C2D">
        <w:rPr>
          <w:rFonts w:hint="eastAsia"/>
          <w:sz w:val="22"/>
        </w:rPr>
        <w:t>感染防止対策の</w:t>
      </w:r>
      <w:r w:rsidR="00594B37" w:rsidRPr="00594B37">
        <w:rPr>
          <w:rFonts w:hint="eastAsia"/>
          <w:sz w:val="22"/>
        </w:rPr>
        <w:t>徹底につきまして、御協力をお願いします。</w:t>
      </w:r>
    </w:p>
    <w:sectPr w:rsidR="007343E3" w:rsidSect="003E4F40">
      <w:pgSz w:w="11906" w:h="16838" w:code="9"/>
      <w:pgMar w:top="1134" w:right="1418" w:bottom="1134" w:left="1418" w:header="851" w:footer="992" w:gutter="0"/>
      <w:cols w:space="425"/>
      <w:docGrid w:type="linesAndChars" w:linePitch="373"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678" w:rsidRDefault="00195678" w:rsidP="00D17833">
      <w:r>
        <w:separator/>
      </w:r>
    </w:p>
  </w:endnote>
  <w:endnote w:type="continuationSeparator" w:id="0">
    <w:p w:rsidR="00195678" w:rsidRDefault="00195678" w:rsidP="00D17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678" w:rsidRDefault="00195678" w:rsidP="00D17833">
      <w:r>
        <w:separator/>
      </w:r>
    </w:p>
  </w:footnote>
  <w:footnote w:type="continuationSeparator" w:id="0">
    <w:p w:rsidR="00195678" w:rsidRDefault="00195678" w:rsidP="00D178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mailMerge>
    <w:mainDocumentType w:val="mailingLabels"/>
    <w:dataType w:val="textFile"/>
    <w:activeRecord w:val="-1"/>
  </w:mailMerge>
  <w:defaultTabStop w:val="840"/>
  <w:drawingGridHorizontalSpacing w:val="257"/>
  <w:drawingGridVerticalSpacing w:val="373"/>
  <w:displayHorizontalDrawingGridEvery w:val="0"/>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407"/>
    <w:rsid w:val="00004776"/>
    <w:rsid w:val="00023805"/>
    <w:rsid w:val="00025397"/>
    <w:rsid w:val="0004602C"/>
    <w:rsid w:val="000567D1"/>
    <w:rsid w:val="0008348F"/>
    <w:rsid w:val="000F3476"/>
    <w:rsid w:val="0010520E"/>
    <w:rsid w:val="00186A4F"/>
    <w:rsid w:val="00195678"/>
    <w:rsid w:val="001A6D33"/>
    <w:rsid w:val="001B0070"/>
    <w:rsid w:val="001C0F5C"/>
    <w:rsid w:val="001D03C2"/>
    <w:rsid w:val="001D3687"/>
    <w:rsid w:val="001E42D7"/>
    <w:rsid w:val="00203AE5"/>
    <w:rsid w:val="00222867"/>
    <w:rsid w:val="00223C15"/>
    <w:rsid w:val="002317D2"/>
    <w:rsid w:val="002477AB"/>
    <w:rsid w:val="00251407"/>
    <w:rsid w:val="00267813"/>
    <w:rsid w:val="00275C1C"/>
    <w:rsid w:val="00275EEB"/>
    <w:rsid w:val="00280F7E"/>
    <w:rsid w:val="002A22B9"/>
    <w:rsid w:val="002A6F1A"/>
    <w:rsid w:val="002B201C"/>
    <w:rsid w:val="002B3629"/>
    <w:rsid w:val="002C06D6"/>
    <w:rsid w:val="00311079"/>
    <w:rsid w:val="003232A8"/>
    <w:rsid w:val="003311E1"/>
    <w:rsid w:val="00380A1E"/>
    <w:rsid w:val="003836AE"/>
    <w:rsid w:val="00386D3A"/>
    <w:rsid w:val="003977CA"/>
    <w:rsid w:val="003B0424"/>
    <w:rsid w:val="003C02FC"/>
    <w:rsid w:val="003C1634"/>
    <w:rsid w:val="003E4F40"/>
    <w:rsid w:val="003F718F"/>
    <w:rsid w:val="004004B0"/>
    <w:rsid w:val="00417090"/>
    <w:rsid w:val="00437485"/>
    <w:rsid w:val="00442049"/>
    <w:rsid w:val="00444487"/>
    <w:rsid w:val="004C2B37"/>
    <w:rsid w:val="004D4BE6"/>
    <w:rsid w:val="004F7BA9"/>
    <w:rsid w:val="0052745E"/>
    <w:rsid w:val="00557917"/>
    <w:rsid w:val="0057052D"/>
    <w:rsid w:val="005707EE"/>
    <w:rsid w:val="005770EF"/>
    <w:rsid w:val="00580516"/>
    <w:rsid w:val="00594B37"/>
    <w:rsid w:val="005E5AC9"/>
    <w:rsid w:val="00613F3A"/>
    <w:rsid w:val="00614A63"/>
    <w:rsid w:val="00641D1F"/>
    <w:rsid w:val="006464AC"/>
    <w:rsid w:val="0066155A"/>
    <w:rsid w:val="00676860"/>
    <w:rsid w:val="00676A24"/>
    <w:rsid w:val="00692BDE"/>
    <w:rsid w:val="006A6920"/>
    <w:rsid w:val="0071263C"/>
    <w:rsid w:val="00733F85"/>
    <w:rsid w:val="007343E3"/>
    <w:rsid w:val="00745C2D"/>
    <w:rsid w:val="00760FF2"/>
    <w:rsid w:val="00773B0D"/>
    <w:rsid w:val="007805A2"/>
    <w:rsid w:val="00784D37"/>
    <w:rsid w:val="00792D6F"/>
    <w:rsid w:val="007A1C4F"/>
    <w:rsid w:val="007B7725"/>
    <w:rsid w:val="007C7EF2"/>
    <w:rsid w:val="0083314F"/>
    <w:rsid w:val="0084301C"/>
    <w:rsid w:val="00852873"/>
    <w:rsid w:val="00854D10"/>
    <w:rsid w:val="008556DA"/>
    <w:rsid w:val="00875D17"/>
    <w:rsid w:val="008B3EF1"/>
    <w:rsid w:val="008C6683"/>
    <w:rsid w:val="008F5C3B"/>
    <w:rsid w:val="00907982"/>
    <w:rsid w:val="00921D18"/>
    <w:rsid w:val="00923BCC"/>
    <w:rsid w:val="00934E5D"/>
    <w:rsid w:val="009668EC"/>
    <w:rsid w:val="009B646D"/>
    <w:rsid w:val="009C6B42"/>
    <w:rsid w:val="009F730C"/>
    <w:rsid w:val="00A00044"/>
    <w:rsid w:val="00AA5E99"/>
    <w:rsid w:val="00AD7726"/>
    <w:rsid w:val="00AE48EF"/>
    <w:rsid w:val="00AE5FB8"/>
    <w:rsid w:val="00AE74D8"/>
    <w:rsid w:val="00B05931"/>
    <w:rsid w:val="00B11875"/>
    <w:rsid w:val="00B46A53"/>
    <w:rsid w:val="00B52DD3"/>
    <w:rsid w:val="00B678CA"/>
    <w:rsid w:val="00B716E4"/>
    <w:rsid w:val="00B735AD"/>
    <w:rsid w:val="00B80F4F"/>
    <w:rsid w:val="00B85750"/>
    <w:rsid w:val="00B86033"/>
    <w:rsid w:val="00BB2453"/>
    <w:rsid w:val="00BC6599"/>
    <w:rsid w:val="00BC68AD"/>
    <w:rsid w:val="00C33556"/>
    <w:rsid w:val="00C34AAF"/>
    <w:rsid w:val="00C34E6C"/>
    <w:rsid w:val="00C502A1"/>
    <w:rsid w:val="00CB39AE"/>
    <w:rsid w:val="00CC1FBD"/>
    <w:rsid w:val="00D01E4A"/>
    <w:rsid w:val="00D17833"/>
    <w:rsid w:val="00D37A26"/>
    <w:rsid w:val="00D45EDD"/>
    <w:rsid w:val="00D74F38"/>
    <w:rsid w:val="00DB6EB6"/>
    <w:rsid w:val="00DE04C6"/>
    <w:rsid w:val="00DF089E"/>
    <w:rsid w:val="00E36D76"/>
    <w:rsid w:val="00E65117"/>
    <w:rsid w:val="00E71AFE"/>
    <w:rsid w:val="00E72314"/>
    <w:rsid w:val="00EF4F64"/>
    <w:rsid w:val="00F06037"/>
    <w:rsid w:val="00F15831"/>
    <w:rsid w:val="00F23A46"/>
    <w:rsid w:val="00F678AD"/>
    <w:rsid w:val="00F859F2"/>
    <w:rsid w:val="00FA7255"/>
    <w:rsid w:val="00FD686E"/>
    <w:rsid w:val="00FE3D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76C0E8AA"/>
  <w15:chartTrackingRefBased/>
  <w15:docId w15:val="{07474726-D097-44F5-B6F4-33C77E6D1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02A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502A1"/>
    <w:rPr>
      <w:rFonts w:asciiTheme="majorHAnsi" w:eastAsiaTheme="majorEastAsia" w:hAnsiTheme="majorHAnsi" w:cstheme="majorBidi"/>
      <w:sz w:val="18"/>
      <w:szCs w:val="18"/>
    </w:rPr>
  </w:style>
  <w:style w:type="character" w:styleId="a5">
    <w:name w:val="Hyperlink"/>
    <w:basedOn w:val="a0"/>
    <w:uiPriority w:val="99"/>
    <w:unhideWhenUsed/>
    <w:rsid w:val="000F3476"/>
    <w:rPr>
      <w:color w:val="0563C1" w:themeColor="hyperlink"/>
      <w:u w:val="single"/>
    </w:rPr>
  </w:style>
  <w:style w:type="paragraph" w:styleId="a6">
    <w:name w:val="header"/>
    <w:basedOn w:val="a"/>
    <w:link w:val="a7"/>
    <w:uiPriority w:val="99"/>
    <w:unhideWhenUsed/>
    <w:rsid w:val="00D17833"/>
    <w:pPr>
      <w:tabs>
        <w:tab w:val="center" w:pos="4252"/>
        <w:tab w:val="right" w:pos="8504"/>
      </w:tabs>
      <w:snapToGrid w:val="0"/>
    </w:pPr>
  </w:style>
  <w:style w:type="character" w:customStyle="1" w:styleId="a7">
    <w:name w:val="ヘッダー (文字)"/>
    <w:basedOn w:val="a0"/>
    <w:link w:val="a6"/>
    <w:uiPriority w:val="99"/>
    <w:rsid w:val="00D17833"/>
  </w:style>
  <w:style w:type="paragraph" w:styleId="a8">
    <w:name w:val="footer"/>
    <w:basedOn w:val="a"/>
    <w:link w:val="a9"/>
    <w:uiPriority w:val="99"/>
    <w:unhideWhenUsed/>
    <w:rsid w:val="00D17833"/>
    <w:pPr>
      <w:tabs>
        <w:tab w:val="center" w:pos="4252"/>
        <w:tab w:val="right" w:pos="8504"/>
      </w:tabs>
      <w:snapToGrid w:val="0"/>
    </w:pPr>
  </w:style>
  <w:style w:type="character" w:customStyle="1" w:styleId="a9">
    <w:name w:val="フッター (文字)"/>
    <w:basedOn w:val="a0"/>
    <w:link w:val="a8"/>
    <w:uiPriority w:val="99"/>
    <w:rsid w:val="00D17833"/>
  </w:style>
  <w:style w:type="character" w:styleId="aa">
    <w:name w:val="FollowedHyperlink"/>
    <w:basedOn w:val="a0"/>
    <w:uiPriority w:val="99"/>
    <w:semiHidden/>
    <w:unhideWhenUsed/>
    <w:rsid w:val="003E4F40"/>
    <w:rPr>
      <w:color w:val="954F72" w:themeColor="followedHyperlink"/>
      <w:u w:val="single"/>
    </w:rPr>
  </w:style>
  <w:style w:type="paragraph" w:styleId="ab">
    <w:name w:val="Date"/>
    <w:basedOn w:val="a"/>
    <w:next w:val="a"/>
    <w:link w:val="ac"/>
    <w:uiPriority w:val="99"/>
    <w:semiHidden/>
    <w:unhideWhenUsed/>
    <w:rsid w:val="00D45EDD"/>
  </w:style>
  <w:style w:type="character" w:customStyle="1" w:styleId="ac">
    <w:name w:val="日付 (文字)"/>
    <w:basedOn w:val="a0"/>
    <w:link w:val="ab"/>
    <w:uiPriority w:val="99"/>
    <w:semiHidden/>
    <w:rsid w:val="00D45E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C14-1009</dc:creator>
  <cp:keywords/>
  <dc:description/>
  <cp:lastModifiedBy>SG19700のC20-3990</cp:lastModifiedBy>
  <cp:revision>4</cp:revision>
  <cp:lastPrinted>2021-01-28T01:38:00Z</cp:lastPrinted>
  <dcterms:created xsi:type="dcterms:W3CDTF">2021-01-28T04:17:00Z</dcterms:created>
  <dcterms:modified xsi:type="dcterms:W3CDTF">2021-01-28T23:58:00Z</dcterms:modified>
</cp:coreProperties>
</file>